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C7" w:rsidRPr="00734AF8" w:rsidRDefault="004A0AC7" w:rsidP="00734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34AF8">
        <w:rPr>
          <w:rFonts w:ascii="Times New Roman" w:hAnsi="Times New Roman"/>
          <w:b/>
          <w:sz w:val="24"/>
          <w:szCs w:val="24"/>
          <w:lang w:eastAsia="ru-RU"/>
        </w:rPr>
        <w:t>ВСКРЫТИЯ, РАССМОТРЕНИЯ ЗАЯВОК И ПОДВЕДЕНИЯ ИТОГОВ</w:t>
      </w:r>
    </w:p>
    <w:p w:rsidR="002A32F3" w:rsidRPr="00734AF8" w:rsidRDefault="002A32F3" w:rsidP="00734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BC7" w:rsidRPr="00734AF8" w:rsidRDefault="00AD2BC7" w:rsidP="00734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г. Барнаул</w:t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</w:r>
      <w:r w:rsidRPr="00734AF8">
        <w:rPr>
          <w:rFonts w:ascii="Times New Roman" w:hAnsi="Times New Roman"/>
          <w:sz w:val="24"/>
          <w:szCs w:val="24"/>
        </w:rPr>
        <w:tab/>
        <w:t xml:space="preserve">               </w:t>
      </w:r>
      <w:r w:rsidR="00635F9F" w:rsidRPr="00734A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5F9F" w:rsidRPr="00734AF8">
        <w:rPr>
          <w:rFonts w:ascii="Times New Roman" w:hAnsi="Times New Roman"/>
          <w:sz w:val="24"/>
          <w:szCs w:val="24"/>
        </w:rPr>
        <w:t xml:space="preserve">   </w:t>
      </w:r>
      <w:r w:rsidRPr="00734AF8">
        <w:rPr>
          <w:rFonts w:ascii="Times New Roman" w:hAnsi="Times New Roman"/>
          <w:sz w:val="24"/>
          <w:szCs w:val="24"/>
        </w:rPr>
        <w:t>«</w:t>
      </w:r>
      <w:proofErr w:type="gramEnd"/>
      <w:r w:rsidR="00D40353" w:rsidRPr="00734AF8">
        <w:rPr>
          <w:rFonts w:ascii="Times New Roman" w:hAnsi="Times New Roman"/>
          <w:sz w:val="24"/>
          <w:szCs w:val="24"/>
        </w:rPr>
        <w:t xml:space="preserve">    </w:t>
      </w:r>
      <w:r w:rsidRPr="00734AF8">
        <w:rPr>
          <w:rFonts w:ascii="Times New Roman" w:hAnsi="Times New Roman"/>
          <w:sz w:val="24"/>
          <w:szCs w:val="24"/>
        </w:rPr>
        <w:t xml:space="preserve">» </w:t>
      </w:r>
      <w:r w:rsidR="00D40353" w:rsidRPr="00734AF8">
        <w:rPr>
          <w:rFonts w:ascii="Times New Roman" w:hAnsi="Times New Roman"/>
          <w:sz w:val="24"/>
          <w:szCs w:val="24"/>
        </w:rPr>
        <w:t>________</w:t>
      </w:r>
      <w:r w:rsidRPr="00734AF8">
        <w:rPr>
          <w:rFonts w:ascii="Times New Roman" w:hAnsi="Times New Roman"/>
          <w:sz w:val="24"/>
          <w:szCs w:val="24"/>
        </w:rPr>
        <w:t xml:space="preserve"> 2020 года</w:t>
      </w:r>
    </w:p>
    <w:p w:rsidR="00AD2BC7" w:rsidRPr="00734AF8" w:rsidRDefault="00AD2BC7" w:rsidP="00734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BC7" w:rsidRPr="00734AF8" w:rsidRDefault="000369D1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Продавец</w:t>
      </w:r>
      <w:r w:rsidR="00AD2BC7" w:rsidRPr="00734AF8">
        <w:rPr>
          <w:rFonts w:ascii="Times New Roman" w:hAnsi="Times New Roman"/>
          <w:sz w:val="24"/>
          <w:szCs w:val="24"/>
        </w:rPr>
        <w:t xml:space="preserve">: </w:t>
      </w:r>
      <w:r w:rsidR="00AD2BC7" w:rsidRPr="00734AF8">
        <w:rPr>
          <w:rFonts w:ascii="Times New Roman" w:eastAsia="Arial Unicode MS" w:hAnsi="Times New Roman"/>
          <w:sz w:val="24"/>
          <w:szCs w:val="24"/>
        </w:rPr>
        <w:t>Акционерное общество «Алтайкрайэнерго».</w:t>
      </w:r>
    </w:p>
    <w:p w:rsidR="004A0AC7" w:rsidRPr="00734AF8" w:rsidRDefault="004A0AC7" w:rsidP="00734AF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AD2BC7" w:rsidRPr="00734AF8" w:rsidRDefault="00AD2BC7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 xml:space="preserve">Место нахождения </w:t>
      </w:r>
      <w:r w:rsidR="000369D1" w:rsidRPr="00734AF8">
        <w:rPr>
          <w:rFonts w:ascii="Times New Roman" w:hAnsi="Times New Roman"/>
          <w:sz w:val="24"/>
          <w:szCs w:val="24"/>
        </w:rPr>
        <w:t>Продавца</w:t>
      </w:r>
      <w:r w:rsidRPr="00734AF8">
        <w:rPr>
          <w:rFonts w:ascii="Times New Roman" w:hAnsi="Times New Roman"/>
          <w:sz w:val="24"/>
          <w:szCs w:val="24"/>
        </w:rPr>
        <w:t xml:space="preserve">: </w:t>
      </w:r>
      <w:r w:rsidRPr="00734AF8">
        <w:rPr>
          <w:rFonts w:ascii="Times New Roman" w:eastAsia="Arial Unicode MS" w:hAnsi="Times New Roman"/>
          <w:sz w:val="24"/>
          <w:szCs w:val="24"/>
        </w:rPr>
        <w:t>656002, Алтайский край, город Барнаул, улица Воровского,163.</w:t>
      </w:r>
    </w:p>
    <w:p w:rsidR="004A0AC7" w:rsidRPr="00734AF8" w:rsidRDefault="004A0AC7" w:rsidP="00734AF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4A0AC7" w:rsidRPr="00734AF8" w:rsidRDefault="004A0AC7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734AF8">
        <w:rPr>
          <w:rFonts w:ascii="Times New Roman" w:eastAsia="Arial Unicode MS" w:hAnsi="Times New Roman"/>
          <w:sz w:val="24"/>
          <w:szCs w:val="24"/>
        </w:rPr>
        <w:t xml:space="preserve">Наименование предмета реализации: </w:t>
      </w:r>
      <w:r w:rsidR="001C0AD7" w:rsidRPr="00734AF8">
        <w:rPr>
          <w:rFonts w:ascii="Times New Roman" w:eastAsia="Arial Unicode MS" w:hAnsi="Times New Roman"/>
          <w:sz w:val="24"/>
          <w:szCs w:val="24"/>
        </w:rPr>
        <w:t>оргтехника</w:t>
      </w:r>
      <w:r w:rsidRPr="00734AF8">
        <w:rPr>
          <w:rFonts w:ascii="Times New Roman" w:eastAsia="Arial Unicode MS" w:hAnsi="Times New Roman"/>
          <w:sz w:val="24"/>
          <w:szCs w:val="24"/>
        </w:rPr>
        <w:t xml:space="preserve">. </w:t>
      </w: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09"/>
      </w:tblGrid>
      <w:tr w:rsidR="007406BB" w:rsidRPr="00734AF8" w:rsidTr="002E7524">
        <w:trPr>
          <w:cantSplit/>
          <w:trHeight w:val="58"/>
        </w:trPr>
        <w:tc>
          <w:tcPr>
            <w:tcW w:w="1654" w:type="pct"/>
            <w:vAlign w:val="center"/>
          </w:tcPr>
          <w:p w:rsidR="007406BB" w:rsidRPr="00734AF8" w:rsidRDefault="007406BB" w:rsidP="00734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  <w:r w:rsidR="008A5469" w:rsidRPr="00734A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Pr="00734AF8">
              <w:rPr>
                <w:rFonts w:ascii="Times New Roman" w:hAnsi="Times New Roman"/>
                <w:sz w:val="24"/>
                <w:szCs w:val="24"/>
              </w:rPr>
              <w:t>, с учетом НДС</w:t>
            </w:r>
            <w:r w:rsidR="008A5469" w:rsidRPr="00734AF8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3346" w:type="pct"/>
            <w:vAlign w:val="center"/>
          </w:tcPr>
          <w:p w:rsidR="007406BB" w:rsidRPr="00734AF8" w:rsidRDefault="007406BB" w:rsidP="00734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sz w:val="24"/>
                <w:szCs w:val="24"/>
              </w:rPr>
              <w:t>Срок поставки товаров</w:t>
            </w:r>
          </w:p>
        </w:tc>
      </w:tr>
      <w:tr w:rsidR="007406BB" w:rsidRPr="00734AF8" w:rsidTr="002E7524">
        <w:trPr>
          <w:cantSplit/>
          <w:trHeight w:val="194"/>
        </w:trPr>
        <w:tc>
          <w:tcPr>
            <w:tcW w:w="1654" w:type="pct"/>
          </w:tcPr>
          <w:p w:rsidR="007406BB" w:rsidRPr="00734AF8" w:rsidRDefault="0049405B" w:rsidP="00734A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sz w:val="24"/>
                <w:szCs w:val="24"/>
              </w:rPr>
              <w:t>388 451,63</w:t>
            </w:r>
          </w:p>
        </w:tc>
        <w:tc>
          <w:tcPr>
            <w:tcW w:w="3346" w:type="pct"/>
            <w:vAlign w:val="center"/>
          </w:tcPr>
          <w:p w:rsidR="007406BB" w:rsidRPr="00734AF8" w:rsidRDefault="007406BB" w:rsidP="00734AF8">
            <w:pPr>
              <w:spacing w:after="0" w:line="240" w:lineRule="auto"/>
              <w:ind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sz w:val="24"/>
                <w:szCs w:val="24"/>
              </w:rPr>
              <w:t>Продавец обязуется передать Покупателю Товар не позднее 5 (пяти) рабочих дней с момента подписания договора</w:t>
            </w:r>
            <w:r w:rsidRPr="00734AF8"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  <w:t>.</w:t>
            </w:r>
          </w:p>
        </w:tc>
      </w:tr>
    </w:tbl>
    <w:p w:rsidR="004A0AC7" w:rsidRPr="00734AF8" w:rsidRDefault="004A0AC7" w:rsidP="00734AF8">
      <w:pPr>
        <w:pStyle w:val="a4"/>
        <w:spacing w:after="0" w:line="240" w:lineRule="auto"/>
        <w:ind w:left="0"/>
        <w:rPr>
          <w:rFonts w:ascii="Times New Roman" w:eastAsia="Arial Unicode MS" w:hAnsi="Times New Roman"/>
          <w:sz w:val="24"/>
          <w:szCs w:val="24"/>
        </w:rPr>
      </w:pPr>
    </w:p>
    <w:p w:rsidR="00AD2BC7" w:rsidRPr="00734AF8" w:rsidRDefault="00AD2BC7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На заседании присутствовали:</w:t>
      </w:r>
    </w:p>
    <w:p w:rsidR="00AD2BC7" w:rsidRPr="00734AF8" w:rsidRDefault="00AD2BC7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Комисси</w:t>
      </w:r>
      <w:r w:rsidR="000369D1" w:rsidRPr="00734AF8">
        <w:rPr>
          <w:rFonts w:ascii="Times New Roman" w:hAnsi="Times New Roman"/>
          <w:sz w:val="24"/>
          <w:szCs w:val="24"/>
        </w:rPr>
        <w:t>я</w:t>
      </w:r>
      <w:r w:rsidRPr="00734AF8">
        <w:rPr>
          <w:rFonts w:ascii="Times New Roman" w:hAnsi="Times New Roman"/>
          <w:sz w:val="24"/>
          <w:szCs w:val="24"/>
        </w:rPr>
        <w:t xml:space="preserve"> </w:t>
      </w:r>
      <w:r w:rsidR="000369D1" w:rsidRPr="00734AF8">
        <w:rPr>
          <w:rFonts w:ascii="Times New Roman" w:hAnsi="Times New Roman"/>
          <w:sz w:val="24"/>
          <w:szCs w:val="24"/>
        </w:rPr>
        <w:t>по реализации ТМЦ</w:t>
      </w:r>
      <w:r w:rsidRPr="00734AF8">
        <w:rPr>
          <w:rFonts w:ascii="Times New Roman" w:hAnsi="Times New Roman"/>
          <w:sz w:val="24"/>
          <w:szCs w:val="24"/>
        </w:rPr>
        <w:t xml:space="preserve"> (далее – Комиссия) в полном составе. Кворум состоялся. </w:t>
      </w:r>
    </w:p>
    <w:p w:rsidR="00AD2BC7" w:rsidRPr="00734AF8" w:rsidRDefault="00AD2BC7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34AF8">
        <w:rPr>
          <w:rFonts w:ascii="Times New Roman" w:hAnsi="Times New Roman"/>
          <w:b/>
          <w:sz w:val="24"/>
          <w:szCs w:val="24"/>
          <w:lang w:eastAsia="ru-RU"/>
        </w:rPr>
        <w:t>Председатель Комиссии:</w:t>
      </w:r>
    </w:p>
    <w:p w:rsidR="0049405B" w:rsidRPr="00734AF8" w:rsidRDefault="0049405B" w:rsidP="00734AF8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Переверзев М</w:t>
      </w:r>
      <w:r w:rsidRPr="00734AF8">
        <w:rPr>
          <w:rFonts w:ascii="Times New Roman" w:hAnsi="Times New Roman"/>
          <w:sz w:val="24"/>
          <w:szCs w:val="24"/>
        </w:rPr>
        <w:t>аксим Васильевич</w:t>
      </w:r>
      <w:r w:rsidRPr="00734AF8">
        <w:rPr>
          <w:rFonts w:ascii="Times New Roman" w:hAnsi="Times New Roman"/>
          <w:sz w:val="24"/>
          <w:szCs w:val="24"/>
        </w:rPr>
        <w:t xml:space="preserve"> - заместитель генерального директора по перспективному развитию и инвестициям.</w:t>
      </w:r>
    </w:p>
    <w:p w:rsidR="00AD2BC7" w:rsidRPr="00734AF8" w:rsidRDefault="00AD2BC7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34AF8">
        <w:rPr>
          <w:rFonts w:ascii="Times New Roman" w:hAnsi="Times New Roman"/>
          <w:b/>
          <w:sz w:val="24"/>
          <w:szCs w:val="24"/>
          <w:lang w:eastAsia="ru-RU"/>
        </w:rPr>
        <w:t>Члены Комиссии</w:t>
      </w:r>
    </w:p>
    <w:p w:rsidR="0049405B" w:rsidRPr="00734AF8" w:rsidRDefault="0049405B" w:rsidP="00734AF8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Гладышев В</w:t>
      </w:r>
      <w:r w:rsidRPr="00734AF8">
        <w:rPr>
          <w:rFonts w:ascii="Times New Roman" w:hAnsi="Times New Roman"/>
          <w:sz w:val="24"/>
          <w:szCs w:val="24"/>
        </w:rPr>
        <w:t>адим Сергеевич</w:t>
      </w:r>
      <w:r w:rsidRPr="00734AF8">
        <w:rPr>
          <w:rFonts w:ascii="Times New Roman" w:hAnsi="Times New Roman"/>
          <w:sz w:val="24"/>
          <w:szCs w:val="24"/>
        </w:rPr>
        <w:t xml:space="preserve"> - начальник управления информационных технологий;</w:t>
      </w:r>
    </w:p>
    <w:p w:rsidR="0049405B" w:rsidRPr="00734AF8" w:rsidRDefault="0049405B" w:rsidP="00734AF8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Портнягин К</w:t>
      </w:r>
      <w:r w:rsidRPr="00734AF8">
        <w:rPr>
          <w:rFonts w:ascii="Times New Roman" w:hAnsi="Times New Roman"/>
          <w:sz w:val="24"/>
          <w:szCs w:val="24"/>
        </w:rPr>
        <w:t>онстантин Евгеньевич</w:t>
      </w:r>
      <w:r w:rsidRPr="00734AF8">
        <w:rPr>
          <w:rFonts w:ascii="Times New Roman" w:hAnsi="Times New Roman"/>
          <w:sz w:val="24"/>
          <w:szCs w:val="24"/>
        </w:rPr>
        <w:t xml:space="preserve"> - заместитель генерального директора по правовому обеспечению;</w:t>
      </w:r>
    </w:p>
    <w:p w:rsidR="0049405B" w:rsidRPr="00734AF8" w:rsidRDefault="0049405B" w:rsidP="00734AF8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Чередова Т</w:t>
      </w:r>
      <w:r w:rsidRPr="00734AF8">
        <w:rPr>
          <w:rFonts w:ascii="Times New Roman" w:hAnsi="Times New Roman"/>
          <w:sz w:val="24"/>
          <w:szCs w:val="24"/>
        </w:rPr>
        <w:t>атьяна Васильевна</w:t>
      </w:r>
      <w:r w:rsidRPr="00734AF8">
        <w:rPr>
          <w:rFonts w:ascii="Times New Roman" w:hAnsi="Times New Roman"/>
          <w:sz w:val="24"/>
          <w:szCs w:val="24"/>
        </w:rPr>
        <w:t xml:space="preserve"> - заместитель генерального директора по экономике и финансам.</w:t>
      </w:r>
    </w:p>
    <w:p w:rsidR="00AD2BC7" w:rsidRPr="00734AF8" w:rsidRDefault="00AD2BC7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4AF8">
        <w:rPr>
          <w:rFonts w:ascii="Times New Roman" w:hAnsi="Times New Roman"/>
          <w:b/>
          <w:sz w:val="24"/>
          <w:szCs w:val="24"/>
          <w:lang w:eastAsia="ru-RU"/>
        </w:rPr>
        <w:t>Ответственный секретарь Комиссии</w:t>
      </w:r>
    </w:p>
    <w:p w:rsidR="0049405B" w:rsidRPr="00734AF8" w:rsidRDefault="0049405B" w:rsidP="00734AF8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>Казанцев К</w:t>
      </w:r>
      <w:r w:rsidRPr="00734AF8">
        <w:rPr>
          <w:rFonts w:ascii="Times New Roman" w:hAnsi="Times New Roman"/>
          <w:sz w:val="24"/>
          <w:szCs w:val="24"/>
        </w:rPr>
        <w:t>ирилл Михайлович</w:t>
      </w:r>
      <w:r w:rsidRPr="00734AF8">
        <w:rPr>
          <w:rFonts w:ascii="Times New Roman" w:hAnsi="Times New Roman"/>
          <w:sz w:val="24"/>
          <w:szCs w:val="24"/>
        </w:rPr>
        <w:t xml:space="preserve"> – главный специалист материально-технического снабжения.</w:t>
      </w:r>
    </w:p>
    <w:p w:rsidR="004A0AC7" w:rsidRPr="00734AF8" w:rsidRDefault="004A0AC7" w:rsidP="00734AF8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03" w:rsidRPr="00734AF8" w:rsidRDefault="00C75303" w:rsidP="00734AF8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4AF8">
        <w:rPr>
          <w:rFonts w:ascii="Times New Roman" w:hAnsi="Times New Roman"/>
          <w:sz w:val="24"/>
          <w:szCs w:val="24"/>
          <w:lang w:eastAsia="ru-RU"/>
        </w:rPr>
        <w:t>До окончания, указанного в извещении о процедуре продаже имущества срока подачи</w:t>
      </w: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 xml:space="preserve"> заявок </w:t>
      </w:r>
      <w:r w:rsidR="0093762C" w:rsidRPr="00734AF8">
        <w:rPr>
          <w:rFonts w:ascii="Times New Roman" w:hAnsi="Times New Roman"/>
          <w:sz w:val="24"/>
          <w:szCs w:val="24"/>
          <w:lang w:eastAsia="ru-RU"/>
        </w:rPr>
        <w:t>«23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93762C" w:rsidRPr="00734AF8">
        <w:rPr>
          <w:rFonts w:ascii="Times New Roman" w:hAnsi="Times New Roman"/>
          <w:sz w:val="24"/>
          <w:szCs w:val="24"/>
          <w:lang w:eastAsia="ru-RU"/>
        </w:rPr>
        <w:t>сентября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2020 г. 16 часов 00 минут </w:t>
      </w: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>местного времени, поступило заявок:</w:t>
      </w:r>
    </w:p>
    <w:tbl>
      <w:tblPr>
        <w:tblStyle w:val="a5"/>
        <w:tblpPr w:leftFromText="180" w:rightFromText="180" w:vertAnchor="text" w:horzAnchor="margin" w:tblpXSpec="center" w:tblpY="152"/>
        <w:tblW w:w="9351" w:type="dxa"/>
        <w:tblLayout w:type="fixed"/>
        <w:tblLook w:val="0000" w:firstRow="0" w:lastRow="0" w:firstColumn="0" w:lastColumn="0" w:noHBand="0" w:noVBand="0"/>
      </w:tblPr>
      <w:tblGrid>
        <w:gridCol w:w="467"/>
        <w:gridCol w:w="3072"/>
        <w:gridCol w:w="2381"/>
        <w:gridCol w:w="1872"/>
        <w:gridCol w:w="1559"/>
      </w:tblGrid>
      <w:tr w:rsidR="00C75303" w:rsidRPr="00734AF8" w:rsidTr="00390E08">
        <w:trPr>
          <w:trHeight w:val="890"/>
        </w:trPr>
        <w:tc>
          <w:tcPr>
            <w:tcW w:w="467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2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</w:tc>
        <w:tc>
          <w:tcPr>
            <w:tcW w:w="2381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 участника закупки</w:t>
            </w:r>
          </w:p>
        </w:tc>
        <w:tc>
          <w:tcPr>
            <w:tcW w:w="1872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  <w:t xml:space="preserve">Ценовое предложение </w:t>
            </w: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Участника с учетом НДС, руб. </w:t>
            </w:r>
          </w:p>
        </w:tc>
        <w:tc>
          <w:tcPr>
            <w:tcW w:w="1559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регистрации котировочной заявки</w:t>
            </w:r>
          </w:p>
        </w:tc>
      </w:tr>
      <w:tr w:rsidR="00C75303" w:rsidRPr="00734AF8" w:rsidTr="00390E08">
        <w:trPr>
          <w:trHeight w:val="890"/>
        </w:trPr>
        <w:tc>
          <w:tcPr>
            <w:tcW w:w="467" w:type="dxa"/>
          </w:tcPr>
          <w:p w:rsidR="00C75303" w:rsidRPr="00734AF8" w:rsidRDefault="00C75303" w:rsidP="00734AF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dxa"/>
          </w:tcPr>
          <w:p w:rsidR="00C75303" w:rsidRPr="00734AF8" w:rsidRDefault="00C75303" w:rsidP="00734A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ООО «ДИБИЭЙ»</w:t>
            </w:r>
          </w:p>
        </w:tc>
        <w:tc>
          <w:tcPr>
            <w:tcW w:w="2381" w:type="dxa"/>
          </w:tcPr>
          <w:p w:rsidR="00C75303" w:rsidRPr="00734AF8" w:rsidRDefault="00C75303" w:rsidP="00734AF8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656011, Алтайский край, г. Барнаул, ул. Ярных, 49, оф. 407</w:t>
            </w:r>
          </w:p>
          <w:p w:rsidR="00C75303" w:rsidRPr="00734AF8" w:rsidRDefault="00C75303" w:rsidP="00734AF8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ИНН: 2221241230</w:t>
            </w:r>
          </w:p>
        </w:tc>
        <w:tc>
          <w:tcPr>
            <w:tcW w:w="1872" w:type="dxa"/>
          </w:tcPr>
          <w:p w:rsidR="00C75303" w:rsidRPr="00734AF8" w:rsidRDefault="00A31353" w:rsidP="00734AF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sz w:val="24"/>
                <w:szCs w:val="24"/>
              </w:rPr>
              <w:t>392 343,60</w:t>
            </w:r>
          </w:p>
        </w:tc>
        <w:tc>
          <w:tcPr>
            <w:tcW w:w="1559" w:type="dxa"/>
            <w:vAlign w:val="center"/>
          </w:tcPr>
          <w:p w:rsidR="00C75303" w:rsidRPr="00734AF8" w:rsidRDefault="0093762C" w:rsidP="00734A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C75303"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75303"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.2020</w:t>
            </w:r>
          </w:p>
          <w:p w:rsidR="00C75303" w:rsidRPr="00734AF8" w:rsidRDefault="00C75303" w:rsidP="00734A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028E7"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A31353"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734A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(местное время)</w:t>
            </w:r>
          </w:p>
        </w:tc>
      </w:tr>
    </w:tbl>
    <w:p w:rsidR="008566F7" w:rsidRDefault="008566F7" w:rsidP="008566F7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C7CCF" w:rsidRPr="00734AF8" w:rsidRDefault="004C7CCF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</w:rPr>
        <w:t xml:space="preserve">Комиссия рассмотрела заявку единственного участника на соответствие требованиям, установленным в извещении о проведении </w:t>
      </w:r>
      <w:r w:rsidRPr="00734AF8">
        <w:rPr>
          <w:rFonts w:ascii="Times New Roman" w:hAnsi="Times New Roman"/>
          <w:sz w:val="24"/>
          <w:szCs w:val="24"/>
          <w:lang w:eastAsia="ru-RU"/>
        </w:rPr>
        <w:t>процедуры продажи имущества и приняла на основании полученных результатов следующее решение:</w:t>
      </w:r>
    </w:p>
    <w:p w:rsidR="004C7CCF" w:rsidRPr="00734AF8" w:rsidRDefault="004C7CCF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9351" w:type="dxa"/>
        <w:jc w:val="center"/>
        <w:tblLook w:val="04A0" w:firstRow="1" w:lastRow="0" w:firstColumn="1" w:lastColumn="0" w:noHBand="0" w:noVBand="1"/>
      </w:tblPr>
      <w:tblGrid>
        <w:gridCol w:w="1990"/>
        <w:gridCol w:w="2116"/>
        <w:gridCol w:w="5245"/>
      </w:tblGrid>
      <w:tr w:rsidR="004C7CCF" w:rsidRPr="00734AF8" w:rsidTr="003C6EE3">
        <w:trPr>
          <w:trHeight w:val="866"/>
          <w:jc w:val="center"/>
        </w:trPr>
        <w:tc>
          <w:tcPr>
            <w:tcW w:w="1990" w:type="dxa"/>
            <w:vAlign w:val="center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закупки</w:t>
            </w:r>
          </w:p>
        </w:tc>
        <w:tc>
          <w:tcPr>
            <w:tcW w:w="2116" w:type="dxa"/>
            <w:vAlign w:val="center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до процедуры оценки/ отклонить</w:t>
            </w:r>
          </w:p>
        </w:tc>
        <w:tc>
          <w:tcPr>
            <w:tcW w:w="5245" w:type="dxa"/>
            <w:vAlign w:val="center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Основания для отклонения/ допуска</w:t>
            </w:r>
          </w:p>
        </w:tc>
      </w:tr>
      <w:tr w:rsidR="004C7CCF" w:rsidRPr="00734AF8" w:rsidTr="00BF01EF">
        <w:trPr>
          <w:trHeight w:val="744"/>
          <w:jc w:val="center"/>
        </w:trPr>
        <w:tc>
          <w:tcPr>
            <w:tcW w:w="1990" w:type="dxa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ООО «ДИБИЭЙ»</w:t>
            </w:r>
          </w:p>
        </w:tc>
        <w:tc>
          <w:tcPr>
            <w:tcW w:w="2116" w:type="dxa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</w:t>
            </w:r>
          </w:p>
        </w:tc>
        <w:tc>
          <w:tcPr>
            <w:tcW w:w="5245" w:type="dxa"/>
            <w:vAlign w:val="center"/>
          </w:tcPr>
          <w:p w:rsidR="004C7CCF" w:rsidRPr="00734AF8" w:rsidRDefault="004C7CCF" w:rsidP="00734AF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Заявка соответствует требованиям, установленным в извещении о проведении процедуры продажи имущества.</w:t>
            </w:r>
          </w:p>
        </w:tc>
      </w:tr>
    </w:tbl>
    <w:p w:rsidR="004C7CCF" w:rsidRPr="00734AF8" w:rsidRDefault="004C7CCF" w:rsidP="00734AF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C7CCF" w:rsidRPr="00734AF8" w:rsidRDefault="004C7CCF" w:rsidP="00734AF8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34AF8">
        <w:rPr>
          <w:rFonts w:ascii="Times New Roman" w:hAnsi="Times New Roman"/>
          <w:sz w:val="24"/>
          <w:szCs w:val="24"/>
          <w:lang w:eastAsia="ru-RU"/>
        </w:rPr>
        <w:t xml:space="preserve">В соответствии с извещением о проведении процедуры продажи имущества, процедура признана несостоявшейся по причине наличия только одного участника, договор </w:t>
      </w:r>
      <w:r w:rsidR="00B71503" w:rsidRPr="00734AF8">
        <w:rPr>
          <w:rFonts w:ascii="Times New Roman" w:hAnsi="Times New Roman"/>
          <w:sz w:val="24"/>
          <w:szCs w:val="24"/>
          <w:lang w:eastAsia="ru-RU"/>
        </w:rPr>
        <w:t>купли-продажи заключается с единственным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участником по цене, предложенной в заявке.</w:t>
      </w:r>
    </w:p>
    <w:p w:rsidR="004C7CCF" w:rsidRPr="00734AF8" w:rsidRDefault="004C7CCF" w:rsidP="00734AF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34AF8">
        <w:rPr>
          <w:rFonts w:ascii="Times New Roman" w:hAnsi="Times New Roman"/>
          <w:b/>
          <w:sz w:val="24"/>
          <w:szCs w:val="24"/>
        </w:rPr>
        <w:t>Зафиксировано, что договор заключается на следующих условиях:</w:t>
      </w:r>
    </w:p>
    <w:p w:rsidR="004C7CCF" w:rsidRPr="00734AF8" w:rsidRDefault="004C7CCF" w:rsidP="00734AF8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 xml:space="preserve">Цена договора: </w:t>
      </w:r>
      <w:r w:rsidR="00A31353" w:rsidRPr="00734AF8">
        <w:rPr>
          <w:rFonts w:ascii="Times New Roman" w:hAnsi="Times New Roman"/>
          <w:sz w:val="24"/>
          <w:szCs w:val="24"/>
        </w:rPr>
        <w:t>392 343,60</w:t>
      </w:r>
      <w:r w:rsidR="00A31353" w:rsidRPr="00734AF8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>(</w:t>
      </w:r>
      <w:r w:rsidR="00A31353" w:rsidRPr="00734AF8">
        <w:rPr>
          <w:rFonts w:ascii="Times New Roman" w:hAnsi="Times New Roman"/>
          <w:kern w:val="32"/>
          <w:sz w:val="24"/>
          <w:szCs w:val="24"/>
          <w:lang w:eastAsia="ru-RU"/>
        </w:rPr>
        <w:t>триста девяносто две тысячи триста сорок три</w:t>
      </w:r>
      <w:r w:rsidR="0093762C" w:rsidRPr="00734AF8">
        <w:rPr>
          <w:rFonts w:ascii="Times New Roman" w:hAnsi="Times New Roman"/>
          <w:kern w:val="32"/>
          <w:sz w:val="24"/>
          <w:szCs w:val="24"/>
          <w:lang w:eastAsia="ru-RU"/>
        </w:rPr>
        <w:t>) рубл</w:t>
      </w:r>
      <w:r w:rsidR="00A31353" w:rsidRPr="00734AF8">
        <w:rPr>
          <w:rFonts w:ascii="Times New Roman" w:hAnsi="Times New Roman"/>
          <w:kern w:val="32"/>
          <w:sz w:val="24"/>
          <w:szCs w:val="24"/>
          <w:lang w:eastAsia="ru-RU"/>
        </w:rPr>
        <w:t>я</w:t>
      </w:r>
      <w:r w:rsidR="0093762C" w:rsidRPr="00734AF8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="00A31353" w:rsidRPr="00734AF8">
        <w:rPr>
          <w:rFonts w:ascii="Times New Roman" w:hAnsi="Times New Roman"/>
          <w:kern w:val="32"/>
          <w:sz w:val="24"/>
          <w:szCs w:val="24"/>
          <w:lang w:eastAsia="ru-RU"/>
        </w:rPr>
        <w:t>6</w:t>
      </w: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>0 копеек с учетом НДС.</w:t>
      </w:r>
    </w:p>
    <w:p w:rsidR="004C7CCF" w:rsidRPr="00734AF8" w:rsidRDefault="004C7CCF" w:rsidP="00734AF8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 xml:space="preserve">Срок поставки товара: </w:t>
      </w:r>
      <w:r w:rsidR="00572681" w:rsidRPr="00734AF8">
        <w:rPr>
          <w:rFonts w:ascii="Times New Roman" w:hAnsi="Times New Roman"/>
          <w:sz w:val="24"/>
          <w:szCs w:val="24"/>
        </w:rPr>
        <w:t>Продавец обязуется передать Покупателю Товар не позднее 5 (пяти) рабочих дней с момента подписания договора</w:t>
      </w:r>
      <w:r w:rsidRPr="00734AF8">
        <w:rPr>
          <w:rFonts w:ascii="Times New Roman" w:hAnsi="Times New Roman"/>
          <w:kern w:val="32"/>
          <w:sz w:val="24"/>
          <w:szCs w:val="24"/>
          <w:lang w:eastAsia="ru-RU"/>
        </w:rPr>
        <w:t>.</w:t>
      </w:r>
    </w:p>
    <w:p w:rsidR="004C7CCF" w:rsidRPr="00734AF8" w:rsidRDefault="004C7CCF" w:rsidP="00734AF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90D42" w:rsidRPr="00734AF8" w:rsidRDefault="00A90D42" w:rsidP="00734AF8">
      <w:pPr>
        <w:pStyle w:val="a4"/>
        <w:widowControl w:val="0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4C7CCF" w:rsidRPr="00734AF8" w:rsidRDefault="00572681" w:rsidP="00734AF8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734AF8">
        <w:rPr>
          <w:rFonts w:ascii="Times New Roman" w:hAnsi="Times New Roman"/>
          <w:sz w:val="24"/>
          <w:szCs w:val="24"/>
          <w:lang w:eastAsia="ru-RU"/>
        </w:rPr>
        <w:t>ПРОДАВЕЦ</w:t>
      </w:r>
      <w:r w:rsidR="004C7CCF" w:rsidRPr="00734AF8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Style w:val="a5"/>
        <w:tblW w:w="969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2126"/>
        <w:gridCol w:w="2072"/>
      </w:tblGrid>
      <w:tr w:rsidR="004C7CCF" w:rsidRPr="00734AF8" w:rsidTr="00795D3C">
        <w:tc>
          <w:tcPr>
            <w:tcW w:w="5495" w:type="dxa"/>
          </w:tcPr>
          <w:p w:rsidR="00795D3C" w:rsidRPr="00734AF8" w:rsidRDefault="00795D3C" w:rsidP="00795D3C">
            <w:pPr>
              <w:pStyle w:val="a4"/>
              <w:tabs>
                <w:tab w:val="left" w:pos="993"/>
              </w:tabs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34AF8">
              <w:rPr>
                <w:rFonts w:ascii="Times New Roman" w:hAnsi="Times New Roman"/>
                <w:sz w:val="24"/>
                <w:szCs w:val="24"/>
              </w:rPr>
              <w:t>аместитель генерального директора по перспективному развитию и инвестициям</w:t>
            </w:r>
          </w:p>
          <w:p w:rsidR="004C7CCF" w:rsidRPr="00734AF8" w:rsidRDefault="004C7CCF" w:rsidP="00734AF8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C7CCF" w:rsidRPr="00734AF8" w:rsidRDefault="004C7CCF" w:rsidP="00734AF8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C7CCF" w:rsidRPr="00734AF8" w:rsidRDefault="00795D3C" w:rsidP="00734AF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</w:p>
          <w:p w:rsidR="004C7CCF" w:rsidRPr="00734AF8" w:rsidRDefault="004C7CCF" w:rsidP="00734AF8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072" w:type="dxa"/>
          </w:tcPr>
          <w:p w:rsidR="004C7CCF" w:rsidRPr="00734AF8" w:rsidRDefault="004C7CCF" w:rsidP="00734AF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="00795D3C">
              <w:rPr>
                <w:rFonts w:ascii="Times New Roman" w:hAnsi="Times New Roman"/>
                <w:sz w:val="24"/>
                <w:szCs w:val="24"/>
                <w:lang w:eastAsia="ru-RU"/>
              </w:rPr>
              <w:t>ереверзев М.В</w:t>
            </w:r>
            <w:r w:rsidRPr="00734A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C7CCF" w:rsidRPr="00734AF8" w:rsidRDefault="004C7CCF" w:rsidP="00734AF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7CCF" w:rsidRPr="00734AF8" w:rsidRDefault="004C7CCF" w:rsidP="00734AF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C7CCF" w:rsidRPr="00734AF8" w:rsidRDefault="00572681" w:rsidP="00734AF8">
      <w:pPr>
        <w:pStyle w:val="a8"/>
        <w:jc w:val="both"/>
        <w:rPr>
          <w:rStyle w:val="a9"/>
          <w:rFonts w:ascii="Times New Roman" w:hAnsi="Times New Roman"/>
          <w:sz w:val="24"/>
          <w:szCs w:val="24"/>
          <w:shd w:val="clear" w:color="auto" w:fill="FFFFFF"/>
        </w:rPr>
      </w:pPr>
      <w:r w:rsidRPr="00734AF8">
        <w:rPr>
          <w:rFonts w:ascii="Times New Roman" w:hAnsi="Times New Roman"/>
          <w:sz w:val="24"/>
          <w:szCs w:val="24"/>
        </w:rPr>
        <w:t>ПОКУПАТЕЛЬ</w:t>
      </w:r>
      <w:r w:rsidR="004C7CCF" w:rsidRPr="00734AF8">
        <w:rPr>
          <w:rFonts w:ascii="Times New Roman" w:hAnsi="Times New Roman"/>
          <w:sz w:val="24"/>
          <w:szCs w:val="24"/>
        </w:rPr>
        <w:t>:</w:t>
      </w:r>
    </w:p>
    <w:p w:rsidR="004C7CCF" w:rsidRPr="00734AF8" w:rsidRDefault="00572681" w:rsidP="00734AF8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734AF8">
        <w:rPr>
          <w:rFonts w:ascii="Times New Roman" w:hAnsi="Times New Roman"/>
          <w:sz w:val="24"/>
          <w:szCs w:val="24"/>
          <w:lang w:eastAsia="ru-RU"/>
        </w:rPr>
        <w:t>Генеральный д</w:t>
      </w:r>
      <w:r w:rsidR="004C7CCF" w:rsidRPr="00734AF8">
        <w:rPr>
          <w:rFonts w:ascii="Times New Roman" w:hAnsi="Times New Roman"/>
          <w:sz w:val="24"/>
          <w:szCs w:val="24"/>
          <w:lang w:eastAsia="ru-RU"/>
        </w:rPr>
        <w:t xml:space="preserve">иректор                         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795D3C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4C7CCF" w:rsidRPr="00734AF8">
        <w:rPr>
          <w:rFonts w:ascii="Times New Roman" w:hAnsi="Times New Roman"/>
          <w:sz w:val="24"/>
          <w:szCs w:val="24"/>
          <w:lang w:eastAsia="ru-RU"/>
        </w:rPr>
        <w:t>________________</w:t>
      </w:r>
      <w:proofErr w:type="gramStart"/>
      <w:r w:rsidR="004C7CCF" w:rsidRPr="00734AF8">
        <w:rPr>
          <w:rFonts w:ascii="Times New Roman" w:hAnsi="Times New Roman"/>
          <w:sz w:val="24"/>
          <w:szCs w:val="24"/>
          <w:lang w:eastAsia="ru-RU"/>
        </w:rPr>
        <w:t>_</w:t>
      </w:r>
      <w:r w:rsidR="00795D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Неупокоев</w:t>
      </w:r>
      <w:proofErr w:type="gramEnd"/>
      <w:r w:rsidRPr="00734AF8">
        <w:rPr>
          <w:rFonts w:ascii="Times New Roman" w:hAnsi="Times New Roman"/>
          <w:sz w:val="24"/>
          <w:szCs w:val="24"/>
          <w:lang w:eastAsia="ru-RU"/>
        </w:rPr>
        <w:t xml:space="preserve"> Г.А</w:t>
      </w:r>
      <w:r w:rsidR="004C7CCF" w:rsidRPr="00734AF8">
        <w:rPr>
          <w:rFonts w:ascii="Times New Roman" w:hAnsi="Times New Roman"/>
          <w:sz w:val="24"/>
          <w:szCs w:val="24"/>
          <w:lang w:eastAsia="ru-RU"/>
        </w:rPr>
        <w:t>.</w:t>
      </w:r>
    </w:p>
    <w:p w:rsidR="004C7CCF" w:rsidRPr="00734AF8" w:rsidRDefault="004C7CCF" w:rsidP="00734AF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ab/>
      </w:r>
      <w:r w:rsidR="00795D3C">
        <w:rPr>
          <w:rFonts w:ascii="Times New Roman" w:hAnsi="Times New Roman"/>
          <w:sz w:val="24"/>
          <w:szCs w:val="24"/>
          <w:lang w:eastAsia="ru-RU"/>
        </w:rPr>
        <w:tab/>
      </w:r>
      <w:r w:rsidRPr="00734AF8">
        <w:rPr>
          <w:rFonts w:ascii="Times New Roman" w:hAnsi="Times New Roman"/>
          <w:sz w:val="24"/>
          <w:szCs w:val="24"/>
          <w:lang w:eastAsia="ru-RU"/>
        </w:rPr>
        <w:t xml:space="preserve">     МП</w:t>
      </w:r>
    </w:p>
    <w:p w:rsidR="00E21AC5" w:rsidRPr="00734AF8" w:rsidRDefault="00E21AC5" w:rsidP="00734AF8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21AC5" w:rsidRPr="00734AF8" w:rsidSect="004C7CCF">
      <w:headerReference w:type="first" r:id="rId7"/>
      <w:pgSz w:w="11906" w:h="16838"/>
      <w:pgMar w:top="993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1B2" w:rsidRDefault="00C921B2" w:rsidP="00113BB5">
      <w:pPr>
        <w:spacing w:after="0" w:line="240" w:lineRule="auto"/>
      </w:pPr>
      <w:r>
        <w:separator/>
      </w:r>
    </w:p>
  </w:endnote>
  <w:end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1B2" w:rsidRDefault="00C921B2" w:rsidP="00113BB5">
      <w:pPr>
        <w:spacing w:after="0" w:line="240" w:lineRule="auto"/>
      </w:pPr>
      <w:r>
        <w:separator/>
      </w:r>
    </w:p>
  </w:footnote>
  <w:foot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05B" w:rsidRPr="00CB3B91" w:rsidRDefault="0049405B" w:rsidP="0049405B">
    <w:pPr>
      <w:pStyle w:val="ac"/>
      <w:tabs>
        <w:tab w:val="clear" w:pos="4677"/>
        <w:tab w:val="clear" w:pos="9355"/>
      </w:tabs>
      <w:jc w:val="center"/>
    </w:pPr>
    <w:r w:rsidRPr="00CB3B91">
      <w:rPr>
        <w:noProof/>
        <w:lang w:eastAsia="ru-RU"/>
      </w:rPr>
      <w:drawing>
        <wp:inline distT="0" distB="0" distL="0" distR="0" wp14:anchorId="07BB4D85" wp14:editId="379990E7">
          <wp:extent cx="1104900" cy="719455"/>
          <wp:effectExtent l="0" t="0" r="0" b="444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ЛОГО_150_чб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7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405B" w:rsidRPr="00CB3B91" w:rsidRDefault="0049405B" w:rsidP="0049405B">
    <w:pPr>
      <w:pStyle w:val="10"/>
      <w:spacing w:before="0" w:line="240" w:lineRule="auto"/>
      <w:jc w:val="center"/>
      <w:rPr>
        <w:rFonts w:ascii="Times New Roman" w:hAnsi="Times New Roman"/>
        <w:caps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АКЦИОНЕРНОЕ ОБЩЕСТВО</w:t>
    </w:r>
  </w:p>
  <w:p w:rsidR="0049405B" w:rsidRPr="00CB3B91" w:rsidRDefault="0049405B" w:rsidP="0049405B">
    <w:pPr>
      <w:pStyle w:val="10"/>
      <w:tabs>
        <w:tab w:val="left" w:pos="1701"/>
      </w:tabs>
      <w:spacing w:before="0" w:line="240" w:lineRule="auto"/>
      <w:jc w:val="center"/>
      <w:rPr>
        <w:rFonts w:ascii="Times New Roman" w:hAnsi="Times New Roman"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«АЛТАЙКРАЙЭНЕРГО»</w:t>
    </w:r>
  </w:p>
  <w:p w:rsidR="0049405B" w:rsidRPr="00CB3B91" w:rsidRDefault="0049405B" w:rsidP="0049405B">
    <w:pPr>
      <w:pStyle w:val="10"/>
      <w:spacing w:before="0" w:line="240" w:lineRule="auto"/>
      <w:jc w:val="center"/>
      <w:rPr>
        <w:rFonts w:ascii="Times New Roman" w:hAnsi="Times New Roman"/>
        <w:b w:val="0"/>
        <w:color w:val="auto"/>
        <w:spacing w:val="20"/>
        <w:sz w:val="24"/>
        <w:szCs w:val="24"/>
      </w:rPr>
    </w:pP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(АО </w:t>
    </w:r>
    <w:r>
      <w:rPr>
        <w:rFonts w:ascii="Times New Roman" w:hAnsi="Times New Roman"/>
        <w:b w:val="0"/>
        <w:color w:val="auto"/>
        <w:spacing w:val="20"/>
        <w:sz w:val="24"/>
        <w:szCs w:val="24"/>
      </w:rPr>
      <w:t>«</w:t>
    </w: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>АЛТАЙКРАЙЭНЕРГО»)</w:t>
    </w:r>
  </w:p>
  <w:p w:rsidR="0049405B" w:rsidRPr="00CB3B91" w:rsidRDefault="0049405B" w:rsidP="0049405B">
    <w:pPr>
      <w:spacing w:after="0" w:line="240" w:lineRule="auto"/>
      <w:jc w:val="center"/>
      <w:rPr>
        <w:sz w:val="24"/>
        <w:szCs w:val="24"/>
      </w:rPr>
    </w:pPr>
  </w:p>
  <w:p w:rsidR="0049405B" w:rsidRPr="00CB3B91" w:rsidRDefault="0049405B" w:rsidP="0049405B">
    <w:pPr>
      <w:pStyle w:val="20"/>
      <w:spacing w:before="0" w:line="240" w:lineRule="auto"/>
      <w:jc w:val="center"/>
      <w:rPr>
        <w:rFonts w:ascii="Times New Roman" w:hAnsi="Times New Roman"/>
        <w:b/>
        <w:color w:val="auto"/>
        <w:spacing w:val="84"/>
        <w:sz w:val="36"/>
      </w:rPr>
    </w:pPr>
    <w:r w:rsidRPr="00CB3B91">
      <w:rPr>
        <w:rFonts w:ascii="Times New Roman" w:hAnsi="Times New Roman"/>
        <w:b/>
        <w:color w:val="auto"/>
        <w:spacing w:val="84"/>
        <w:sz w:val="36"/>
      </w:rPr>
      <w:t>ПРОТОКОЛ</w:t>
    </w:r>
  </w:p>
  <w:p w:rsidR="00113BB5" w:rsidRDefault="00113BB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6E9"/>
    <w:multiLevelType w:val="hybridMultilevel"/>
    <w:tmpl w:val="82F8F240"/>
    <w:lvl w:ilvl="0" w:tplc="21A64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3A44"/>
    <w:multiLevelType w:val="multilevel"/>
    <w:tmpl w:val="E33282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115223BE"/>
    <w:multiLevelType w:val="hybridMultilevel"/>
    <w:tmpl w:val="0212AB5C"/>
    <w:lvl w:ilvl="0" w:tplc="011A9C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0E3C"/>
    <w:multiLevelType w:val="multilevel"/>
    <w:tmpl w:val="275A320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AA57E4"/>
    <w:multiLevelType w:val="multilevel"/>
    <w:tmpl w:val="3D3EBE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6" w15:restartNumberingAfterBreak="0">
    <w:nsid w:val="6AFC0C41"/>
    <w:multiLevelType w:val="multilevel"/>
    <w:tmpl w:val="8B76B3C4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6FAA2A7C"/>
    <w:multiLevelType w:val="multilevel"/>
    <w:tmpl w:val="F2762ABE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3011" w:hanging="108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4091" w:hanging="1440"/>
      </w:pPr>
    </w:lvl>
    <w:lvl w:ilvl="6">
      <w:start w:val="1"/>
      <w:numFmt w:val="decimal"/>
      <w:isLgl/>
      <w:lvlText w:val="%1.%2.%3.%4.%5.%6.%7."/>
      <w:lvlJc w:val="left"/>
      <w:pPr>
        <w:ind w:left="4811" w:hanging="1800"/>
      </w:p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</w:lvl>
  </w:abstractNum>
  <w:abstractNum w:abstractNumId="8" w15:restartNumberingAfterBreak="0">
    <w:nsid w:val="79A908D1"/>
    <w:multiLevelType w:val="multilevel"/>
    <w:tmpl w:val="D442661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03"/>
    <w:rsid w:val="00010434"/>
    <w:rsid w:val="00022212"/>
    <w:rsid w:val="00031943"/>
    <w:rsid w:val="000369D1"/>
    <w:rsid w:val="00074A79"/>
    <w:rsid w:val="000A4ABE"/>
    <w:rsid w:val="000B1617"/>
    <w:rsid w:val="000B4D0A"/>
    <w:rsid w:val="000B6C09"/>
    <w:rsid w:val="00113BB5"/>
    <w:rsid w:val="00124AC4"/>
    <w:rsid w:val="00160FA8"/>
    <w:rsid w:val="0018303B"/>
    <w:rsid w:val="00183FD5"/>
    <w:rsid w:val="00185E08"/>
    <w:rsid w:val="00191F2F"/>
    <w:rsid w:val="00194808"/>
    <w:rsid w:val="001A3EBC"/>
    <w:rsid w:val="001C0AD7"/>
    <w:rsid w:val="001D1B1B"/>
    <w:rsid w:val="001E010A"/>
    <w:rsid w:val="001F0407"/>
    <w:rsid w:val="00211AF1"/>
    <w:rsid w:val="00227FC3"/>
    <w:rsid w:val="00245847"/>
    <w:rsid w:val="00250165"/>
    <w:rsid w:val="002A095C"/>
    <w:rsid w:val="002A32F3"/>
    <w:rsid w:val="002B02A9"/>
    <w:rsid w:val="002D51C2"/>
    <w:rsid w:val="002E7524"/>
    <w:rsid w:val="00304ACC"/>
    <w:rsid w:val="003134FA"/>
    <w:rsid w:val="00314172"/>
    <w:rsid w:val="003569F9"/>
    <w:rsid w:val="00370B02"/>
    <w:rsid w:val="0038603C"/>
    <w:rsid w:val="00387BC4"/>
    <w:rsid w:val="00390E08"/>
    <w:rsid w:val="00392A3A"/>
    <w:rsid w:val="00394AAF"/>
    <w:rsid w:val="003A1517"/>
    <w:rsid w:val="003C228F"/>
    <w:rsid w:val="003F7CED"/>
    <w:rsid w:val="004028E7"/>
    <w:rsid w:val="004066F8"/>
    <w:rsid w:val="00410727"/>
    <w:rsid w:val="00415CE3"/>
    <w:rsid w:val="0044345E"/>
    <w:rsid w:val="0045507C"/>
    <w:rsid w:val="00493CF5"/>
    <w:rsid w:val="0049405B"/>
    <w:rsid w:val="004A0AC7"/>
    <w:rsid w:val="004B6753"/>
    <w:rsid w:val="004B7AD6"/>
    <w:rsid w:val="004C7CCF"/>
    <w:rsid w:val="004D4C80"/>
    <w:rsid w:val="004E1F3E"/>
    <w:rsid w:val="00505925"/>
    <w:rsid w:val="00511D54"/>
    <w:rsid w:val="00516883"/>
    <w:rsid w:val="00543945"/>
    <w:rsid w:val="005520F7"/>
    <w:rsid w:val="00572681"/>
    <w:rsid w:val="00580609"/>
    <w:rsid w:val="00597A3D"/>
    <w:rsid w:val="005B1180"/>
    <w:rsid w:val="005B7D9F"/>
    <w:rsid w:val="005F14ED"/>
    <w:rsid w:val="0060135C"/>
    <w:rsid w:val="00623F91"/>
    <w:rsid w:val="0062579C"/>
    <w:rsid w:val="00635F9F"/>
    <w:rsid w:val="006B7FEC"/>
    <w:rsid w:val="006D3AD7"/>
    <w:rsid w:val="006E422A"/>
    <w:rsid w:val="006E761C"/>
    <w:rsid w:val="006F7C50"/>
    <w:rsid w:val="00702D30"/>
    <w:rsid w:val="00704B48"/>
    <w:rsid w:val="007063BB"/>
    <w:rsid w:val="00712C07"/>
    <w:rsid w:val="0072231B"/>
    <w:rsid w:val="00734AF8"/>
    <w:rsid w:val="007406BB"/>
    <w:rsid w:val="00740E0E"/>
    <w:rsid w:val="00746113"/>
    <w:rsid w:val="007738FD"/>
    <w:rsid w:val="00777B94"/>
    <w:rsid w:val="00795D3C"/>
    <w:rsid w:val="007A6F47"/>
    <w:rsid w:val="007B0E5C"/>
    <w:rsid w:val="007B25DD"/>
    <w:rsid w:val="007C7E61"/>
    <w:rsid w:val="007D02E8"/>
    <w:rsid w:val="007D25B1"/>
    <w:rsid w:val="007D6A1B"/>
    <w:rsid w:val="007E350A"/>
    <w:rsid w:val="007F5BF5"/>
    <w:rsid w:val="00801657"/>
    <w:rsid w:val="00850FBB"/>
    <w:rsid w:val="008566F7"/>
    <w:rsid w:val="008576A2"/>
    <w:rsid w:val="00860A6E"/>
    <w:rsid w:val="008614CE"/>
    <w:rsid w:val="00861504"/>
    <w:rsid w:val="00870F52"/>
    <w:rsid w:val="00883D63"/>
    <w:rsid w:val="008A5469"/>
    <w:rsid w:val="008B00D7"/>
    <w:rsid w:val="008B0ECD"/>
    <w:rsid w:val="008B1E09"/>
    <w:rsid w:val="008B4679"/>
    <w:rsid w:val="008D4DBB"/>
    <w:rsid w:val="0091477E"/>
    <w:rsid w:val="00933A34"/>
    <w:rsid w:val="0093762C"/>
    <w:rsid w:val="0094789A"/>
    <w:rsid w:val="00955609"/>
    <w:rsid w:val="0095691E"/>
    <w:rsid w:val="00964506"/>
    <w:rsid w:val="009719A3"/>
    <w:rsid w:val="0098120B"/>
    <w:rsid w:val="00994C5D"/>
    <w:rsid w:val="00995CF4"/>
    <w:rsid w:val="009A25F7"/>
    <w:rsid w:val="009A3857"/>
    <w:rsid w:val="00A31353"/>
    <w:rsid w:val="00A41845"/>
    <w:rsid w:val="00A41D62"/>
    <w:rsid w:val="00A568DF"/>
    <w:rsid w:val="00A61C38"/>
    <w:rsid w:val="00A62239"/>
    <w:rsid w:val="00A80487"/>
    <w:rsid w:val="00A90D42"/>
    <w:rsid w:val="00A94B03"/>
    <w:rsid w:val="00A965E9"/>
    <w:rsid w:val="00AB1584"/>
    <w:rsid w:val="00AB7243"/>
    <w:rsid w:val="00AD2BC7"/>
    <w:rsid w:val="00AF567B"/>
    <w:rsid w:val="00AF6171"/>
    <w:rsid w:val="00B02CBD"/>
    <w:rsid w:val="00B172FE"/>
    <w:rsid w:val="00B22F4B"/>
    <w:rsid w:val="00B41E1D"/>
    <w:rsid w:val="00B442A3"/>
    <w:rsid w:val="00B44E6E"/>
    <w:rsid w:val="00B5124B"/>
    <w:rsid w:val="00B5555D"/>
    <w:rsid w:val="00B57DDF"/>
    <w:rsid w:val="00B6079A"/>
    <w:rsid w:val="00B63130"/>
    <w:rsid w:val="00B71503"/>
    <w:rsid w:val="00B7506B"/>
    <w:rsid w:val="00BA0085"/>
    <w:rsid w:val="00BB282D"/>
    <w:rsid w:val="00BB2F4B"/>
    <w:rsid w:val="00BC2EFF"/>
    <w:rsid w:val="00BD3FE4"/>
    <w:rsid w:val="00BD4A2D"/>
    <w:rsid w:val="00BE2328"/>
    <w:rsid w:val="00BE6571"/>
    <w:rsid w:val="00BF01EF"/>
    <w:rsid w:val="00BF21E3"/>
    <w:rsid w:val="00BF4BCC"/>
    <w:rsid w:val="00C10734"/>
    <w:rsid w:val="00C23C60"/>
    <w:rsid w:val="00C3188C"/>
    <w:rsid w:val="00C3376B"/>
    <w:rsid w:val="00C40CF6"/>
    <w:rsid w:val="00C6290D"/>
    <w:rsid w:val="00C75303"/>
    <w:rsid w:val="00C921B2"/>
    <w:rsid w:val="00C95F16"/>
    <w:rsid w:val="00C96E06"/>
    <w:rsid w:val="00CB2EC7"/>
    <w:rsid w:val="00CB33E8"/>
    <w:rsid w:val="00CC5790"/>
    <w:rsid w:val="00CE20B2"/>
    <w:rsid w:val="00CE6A65"/>
    <w:rsid w:val="00D40353"/>
    <w:rsid w:val="00D5082A"/>
    <w:rsid w:val="00D5267E"/>
    <w:rsid w:val="00D71B3E"/>
    <w:rsid w:val="00D73D73"/>
    <w:rsid w:val="00DA213D"/>
    <w:rsid w:val="00DB6389"/>
    <w:rsid w:val="00DB6E1D"/>
    <w:rsid w:val="00DF5A6E"/>
    <w:rsid w:val="00DF5AB0"/>
    <w:rsid w:val="00E21AC5"/>
    <w:rsid w:val="00E27A76"/>
    <w:rsid w:val="00E4256D"/>
    <w:rsid w:val="00E4777D"/>
    <w:rsid w:val="00E50453"/>
    <w:rsid w:val="00E75146"/>
    <w:rsid w:val="00E86040"/>
    <w:rsid w:val="00EA634A"/>
    <w:rsid w:val="00EE04C5"/>
    <w:rsid w:val="00EE7154"/>
    <w:rsid w:val="00F064B4"/>
    <w:rsid w:val="00F21AFC"/>
    <w:rsid w:val="00F309C0"/>
    <w:rsid w:val="00F349BD"/>
    <w:rsid w:val="00F43092"/>
    <w:rsid w:val="00F7369A"/>
    <w:rsid w:val="00F92E12"/>
    <w:rsid w:val="00F92EDF"/>
    <w:rsid w:val="00FB748F"/>
    <w:rsid w:val="00FC6700"/>
    <w:rsid w:val="00FE17EE"/>
    <w:rsid w:val="00FF2D76"/>
    <w:rsid w:val="00FF61DB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F4311"/>
  <w15:docId w15:val="{78BA3565-A545-4288-85E3-29B983EE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4B03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597A3D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5B7D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97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94B03"/>
    <w:pPr>
      <w:ind w:left="720"/>
      <w:contextualSpacing/>
    </w:pPr>
  </w:style>
  <w:style w:type="character" w:customStyle="1" w:styleId="expander">
    <w:name w:val="expander"/>
    <w:rsid w:val="00A94B03"/>
  </w:style>
  <w:style w:type="paragraph" w:customStyle="1" w:styleId="a">
    <w:name w:val="Мой заголовок"/>
    <w:basedOn w:val="a0"/>
    <w:qFormat/>
    <w:rsid w:val="00E21AC5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6"/>
      <w:szCs w:val="26"/>
      <w:lang w:eastAsia="ar-SA"/>
    </w:rPr>
  </w:style>
  <w:style w:type="table" w:styleId="a5">
    <w:name w:val="Table Grid"/>
    <w:basedOn w:val="a2"/>
    <w:uiPriority w:val="59"/>
    <w:rsid w:val="00E2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link w:val="a7"/>
    <w:semiHidden/>
    <w:unhideWhenUsed/>
    <w:rsid w:val="00516883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semiHidden/>
    <w:rsid w:val="0051688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No Spacing"/>
    <w:uiPriority w:val="1"/>
    <w:qFormat/>
    <w:rsid w:val="0019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6E422A"/>
    <w:rPr>
      <w:color w:val="0000FF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95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95691E"/>
    <w:rPr>
      <w:rFonts w:ascii="Segoe UI" w:eastAsia="Calibri" w:hAnsi="Segoe UI" w:cs="Segoe UI"/>
      <w:sz w:val="18"/>
      <w:szCs w:val="18"/>
    </w:rPr>
  </w:style>
  <w:style w:type="character" w:customStyle="1" w:styleId="FontStyle15">
    <w:name w:val="Font Style15"/>
    <w:basedOn w:val="a1"/>
    <w:uiPriority w:val="99"/>
    <w:rsid w:val="00CB33E8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"/>
    <w:basedOn w:val="a1"/>
    <w:link w:val="10"/>
    <w:rsid w:val="00597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">
    <w:name w:val="МРСК_заголовок_1"/>
    <w:basedOn w:val="10"/>
    <w:rsid w:val="00597A3D"/>
    <w:pPr>
      <w:keepLines w:val="0"/>
      <w:numPr>
        <w:numId w:val="5"/>
      </w:numPr>
      <w:shd w:val="clear" w:color="auto" w:fill="D9D9D9"/>
      <w:spacing w:before="240" w:after="60"/>
    </w:pPr>
    <w:rPr>
      <w:rFonts w:ascii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597A3D"/>
    <w:pPr>
      <w:keepNext/>
      <w:widowControl w:val="0"/>
      <w:numPr>
        <w:ilvl w:val="1"/>
        <w:numId w:val="5"/>
      </w:numPr>
      <w:suppressLineNumbers/>
      <w:tabs>
        <w:tab w:val="num" w:pos="360"/>
      </w:tabs>
      <w:spacing w:before="240" w:after="60" w:line="240" w:lineRule="auto"/>
      <w:ind w:left="0" w:firstLine="0"/>
      <w:contextualSpacing/>
    </w:pPr>
    <w:rPr>
      <w:rFonts w:ascii="Times New Roman" w:eastAsia="Times New Roman" w:hAnsi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597A3D"/>
    <w:pPr>
      <w:keepLines w:val="0"/>
      <w:numPr>
        <w:ilvl w:val="2"/>
        <w:numId w:val="5"/>
      </w:numPr>
      <w:spacing w:before="240" w:after="60" w:line="300" w:lineRule="auto"/>
      <w:ind w:left="2160" w:hanging="180"/>
      <w:jc w:val="both"/>
    </w:pPr>
    <w:rPr>
      <w:rFonts w:ascii="Times New Roman" w:eastAsia="Times New Roman" w:hAnsi="Times New Roman" w:cs="Times New Roman"/>
      <w:b/>
      <w:bCs/>
      <w:color w:val="auto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597A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header"/>
    <w:basedOn w:val="a0"/>
    <w:link w:val="ad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13BB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3BB5"/>
    <w:rPr>
      <w:rFonts w:ascii="Calibri" w:eastAsia="Calibri" w:hAnsi="Calibri" w:cs="Times New Roman"/>
    </w:rPr>
  </w:style>
  <w:style w:type="character" w:customStyle="1" w:styleId="Typewriter">
    <w:name w:val="Typewriter"/>
    <w:rsid w:val="003C228F"/>
    <w:rPr>
      <w:rFonts w:ascii="Courier New" w:hAnsi="Courier New"/>
      <w:sz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5B7D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reg_kontora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 Викторовна Бауэр</dc:creator>
  <cp:lastModifiedBy>Яценко Юлия Сергеевна</cp:lastModifiedBy>
  <cp:revision>194</cp:revision>
  <cp:lastPrinted>2020-03-13T02:02:00Z</cp:lastPrinted>
  <dcterms:created xsi:type="dcterms:W3CDTF">2016-08-17T02:48:00Z</dcterms:created>
  <dcterms:modified xsi:type="dcterms:W3CDTF">2020-09-24T04:37:00Z</dcterms:modified>
</cp:coreProperties>
</file>